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2DE1" w14:textId="4E8C4E7C" w:rsidR="00333265" w:rsidRDefault="007F433D">
      <w:pPr>
        <w:rPr>
          <w:rFonts w:hint="cs"/>
          <w:rtl/>
        </w:rPr>
      </w:pP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4BF1768" wp14:editId="1880E697">
            <wp:simplePos x="0" y="0"/>
            <wp:positionH relativeFrom="column">
              <wp:posOffset>288925</wp:posOffset>
            </wp:positionH>
            <wp:positionV relativeFrom="paragraph">
              <wp:posOffset>85090</wp:posOffset>
            </wp:positionV>
            <wp:extent cx="2618740" cy="6324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4991ABC" wp14:editId="2B3D2527">
            <wp:simplePos x="0" y="0"/>
            <wp:positionH relativeFrom="column">
              <wp:posOffset>6948805</wp:posOffset>
            </wp:positionH>
            <wp:positionV relativeFrom="paragraph">
              <wp:posOffset>39370</wp:posOffset>
            </wp:positionV>
            <wp:extent cx="2514600" cy="678180"/>
            <wp:effectExtent l="0" t="0" r="0" b="762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FE7D" w14:textId="13B2D46E" w:rsidR="00441F46" w:rsidRPr="00441F46" w:rsidRDefault="00441F46" w:rsidP="00441F46">
      <w:pPr>
        <w:rPr>
          <w:rFonts w:hint="cs"/>
        </w:rPr>
      </w:pPr>
    </w:p>
    <w:p w14:paraId="15BDF258" w14:textId="77777777" w:rsidR="007F433D" w:rsidRPr="007F433D" w:rsidRDefault="007F433D" w:rsidP="00441F46">
      <w:pPr>
        <w:rPr>
          <w:sz w:val="2"/>
          <w:szCs w:val="2"/>
          <w:rtl/>
        </w:rPr>
      </w:pPr>
    </w:p>
    <w:p w14:paraId="250C7CE5" w14:textId="77ABD2AB" w:rsidR="00441F46" w:rsidRPr="00441F46" w:rsidRDefault="00250F5B" w:rsidP="00441F46">
      <w:pPr>
        <w:rPr>
          <w:rFonts w:hint="cs"/>
        </w:rPr>
      </w:pPr>
      <w:r>
        <w:rPr>
          <w:noProof/>
        </w:rPr>
        <w:drawing>
          <wp:inline distT="0" distB="0" distL="0" distR="0" wp14:anchorId="59A9D5F5" wp14:editId="14C67100">
            <wp:extent cx="9811385" cy="4312920"/>
            <wp:effectExtent l="0" t="0" r="0" b="0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099E" w14:textId="2FEED52C" w:rsidR="007F433D" w:rsidRDefault="007F433D" w:rsidP="007F4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 w:rsidRPr="007F433D">
        <w:rPr>
          <w:rStyle w:val="a9"/>
          <w:rFonts w:ascii="Arial" w:hAnsi="Arial" w:cs="Arial"/>
          <w:color w:val="000000"/>
          <w:sz w:val="30"/>
          <w:szCs w:val="30"/>
          <w:lang w:val="ru-RU"/>
        </w:rPr>
        <w:t>Примечания:</w:t>
      </w:r>
      <w:r>
        <w:rPr>
          <w:rStyle w:val="a9"/>
          <w:rFonts w:ascii="Arial" w:hAnsi="Arial" w:cs="Arial"/>
          <w:color w:val="000000"/>
          <w:sz w:val="21"/>
          <w:szCs w:val="21"/>
        </w:rPr>
        <w:t> </w:t>
      </w:r>
      <w:r w:rsidRPr="007F433D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>1.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Цены даны в долларах </w:t>
      </w:r>
      <w:proofErr w:type="gramStart"/>
      <w:r w:rsidRPr="007F433D">
        <w:rPr>
          <w:rFonts w:ascii="Arial" w:hAnsi="Arial" w:cs="Arial"/>
          <w:color w:val="000000"/>
          <w:sz w:val="20"/>
          <w:szCs w:val="20"/>
          <w:lang w:val="ru-RU"/>
        </w:rPr>
        <w:t>США .</w:t>
      </w:r>
      <w:proofErr w:type="gramEnd"/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br/>
        <w:t xml:space="preserve">2. В случае задержки на паспортном </w:t>
      </w:r>
      <w:proofErr w:type="gramStart"/>
      <w:r w:rsidRPr="007F433D">
        <w:rPr>
          <w:rFonts w:ascii="Arial" w:hAnsi="Arial" w:cs="Arial"/>
          <w:color w:val="000000"/>
          <w:sz w:val="20"/>
          <w:szCs w:val="20"/>
          <w:lang w:val="ru-RU"/>
        </w:rPr>
        <w:t>контроле ,</w:t>
      </w:r>
      <w:proofErr w:type="gramEnd"/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изменения рейса или по любой другой причине не состыковки с представителем фирмы аэропорту –позвонить по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</w:t>
      </w:r>
    </w:p>
    <w:p w14:paraId="4021DC69" w14:textId="4D744066" w:rsidR="007F433D" w:rsidRPr="007F433D" w:rsidRDefault="007F433D" w:rsidP="007F4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 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>телефону срочной связи +972-546656</w:t>
      </w:r>
      <w:r w:rsidR="00666C8F">
        <w:rPr>
          <w:rFonts w:ascii="Arial" w:hAnsi="Arial" w:cs="Arial"/>
          <w:color w:val="000000"/>
          <w:sz w:val="20"/>
          <w:szCs w:val="20"/>
          <w:lang w:val="ru-RU"/>
        </w:rPr>
        <w:t>250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br/>
        <w:t>3.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В связи с новыми правилами во </w:t>
      </w:r>
      <w:proofErr w:type="gramStart"/>
      <w:r w:rsidRPr="007F433D">
        <w:rPr>
          <w:rFonts w:ascii="Arial" w:hAnsi="Arial" w:cs="Arial"/>
          <w:color w:val="000000"/>
          <w:sz w:val="20"/>
          <w:szCs w:val="20"/>
          <w:lang w:val="ru-RU"/>
        </w:rPr>
        <w:t>время</w:t>
      </w:r>
      <w:r w:rsidRPr="007F433D">
        <w:rPr>
          <w:rFonts w:ascii="Arial" w:hAnsi="Arial" w:cs="Arial"/>
          <w:color w:val="000000"/>
          <w:sz w:val="20"/>
          <w:szCs w:val="20"/>
        </w:rPr>
        <w:t>  </w:t>
      </w:r>
      <w:r w:rsidRPr="007F433D">
        <w:rPr>
          <w:rStyle w:val="a9"/>
          <w:rFonts w:ascii="Arial" w:hAnsi="Arial" w:cs="Arial"/>
          <w:color w:val="FF0000"/>
          <w:sz w:val="20"/>
          <w:szCs w:val="20"/>
        </w:rPr>
        <w:t>COVID</w:t>
      </w:r>
      <w:proofErr w:type="gramEnd"/>
      <w:r w:rsidRPr="007F433D">
        <w:rPr>
          <w:rStyle w:val="a9"/>
          <w:rFonts w:ascii="Arial" w:hAnsi="Arial" w:cs="Arial"/>
          <w:color w:val="FF0000"/>
          <w:sz w:val="20"/>
          <w:szCs w:val="20"/>
          <w:lang w:val="ru-RU"/>
        </w:rPr>
        <w:t>-19</w:t>
      </w:r>
      <w:r w:rsidRPr="007F433D">
        <w:rPr>
          <w:rStyle w:val="a9"/>
          <w:rFonts w:ascii="Arial" w:hAnsi="Arial" w:cs="Arial"/>
          <w:color w:val="FF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>встреча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производится на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выходе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из аэропорта 23 ворота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на 2 этаже.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подняться на</w:t>
      </w:r>
    </w:p>
    <w:p w14:paraId="54818A76" w14:textId="77777777" w:rsidR="007F433D" w:rsidRDefault="007F433D" w:rsidP="007F4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>лифте на 2 этаж на выходе будет ждать водитель с табличкой "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Style w:val="a9"/>
          <w:rFonts w:ascii="Arial" w:hAnsi="Arial" w:cs="Arial"/>
          <w:color w:val="000000"/>
          <w:sz w:val="20"/>
          <w:szCs w:val="20"/>
        </w:rPr>
        <w:t>Rubin</w:t>
      </w:r>
      <w:r w:rsidRPr="007F433D">
        <w:rPr>
          <w:rStyle w:val="a9"/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7F433D">
        <w:rPr>
          <w:rStyle w:val="a9"/>
          <w:rFonts w:ascii="Arial" w:hAnsi="Arial" w:cs="Arial"/>
          <w:color w:val="000000"/>
          <w:sz w:val="20"/>
          <w:szCs w:val="20"/>
        </w:rPr>
        <w:t>Tourism</w:t>
      </w:r>
      <w:proofErr w:type="gramStart"/>
      <w:r w:rsidRPr="007F433D">
        <w:rPr>
          <w:rFonts w:ascii="Arial" w:hAnsi="Arial" w:cs="Arial"/>
          <w:color w:val="000000"/>
          <w:sz w:val="20"/>
          <w:szCs w:val="20"/>
          <w:lang w:val="ru-RU"/>
        </w:rPr>
        <w:t>"</w:t>
      </w:r>
      <w:r w:rsidRPr="007F433D">
        <w:rPr>
          <w:rFonts w:ascii="Arial" w:hAnsi="Arial" w:cs="Arial"/>
          <w:color w:val="000000"/>
          <w:sz w:val="20"/>
          <w:szCs w:val="20"/>
        </w:rPr>
        <w:t> 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>просьба</w:t>
      </w:r>
      <w:proofErr w:type="gramEnd"/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связываться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по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7F433D">
        <w:rPr>
          <w:rFonts w:ascii="Arial" w:hAnsi="Arial" w:cs="Arial"/>
          <w:color w:val="000000"/>
          <w:sz w:val="20"/>
          <w:szCs w:val="20"/>
          <w:lang w:val="ru-RU"/>
        </w:rPr>
        <w:t>вотсапу</w:t>
      </w:r>
      <w:proofErr w:type="spellEnd"/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+972 546656250 после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прохождения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</w:t>
      </w:r>
    </w:p>
    <w:p w14:paraId="31162DD3" w14:textId="5380A569" w:rsidR="007F433D" w:rsidRPr="007F433D" w:rsidRDefault="007F433D" w:rsidP="007F4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  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>паспортного контроля</w:t>
      </w:r>
    </w:p>
    <w:p w14:paraId="3AE8B804" w14:textId="77777777" w:rsidR="007F433D" w:rsidRPr="007F433D" w:rsidRDefault="007F433D" w:rsidP="007F4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4. Туристам не вышедшим в течении 2 часов после посадки </w:t>
      </w:r>
      <w:proofErr w:type="gramStart"/>
      <w:r w:rsidRPr="007F433D">
        <w:rPr>
          <w:rFonts w:ascii="Arial" w:hAnsi="Arial" w:cs="Arial"/>
          <w:color w:val="000000"/>
          <w:sz w:val="20"/>
          <w:szCs w:val="20"/>
          <w:lang w:val="ru-RU"/>
        </w:rPr>
        <w:t>самолета .деньги</w:t>
      </w:r>
      <w:proofErr w:type="gramEnd"/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за трансфер не возвращаются . Возможен трансфер на более</w:t>
      </w:r>
    </w:p>
    <w:p w14:paraId="0CE84C6B" w14:textId="77777777" w:rsidR="007F433D" w:rsidRPr="007F433D" w:rsidRDefault="007F433D" w:rsidP="007F4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позднее </w:t>
      </w:r>
      <w:proofErr w:type="gramStart"/>
      <w:r w:rsidRPr="007F433D">
        <w:rPr>
          <w:rFonts w:ascii="Arial" w:hAnsi="Arial" w:cs="Arial"/>
          <w:color w:val="000000"/>
          <w:sz w:val="20"/>
          <w:szCs w:val="20"/>
          <w:lang w:val="ru-RU"/>
        </w:rPr>
        <w:t>время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за</w:t>
      </w:r>
      <w:proofErr w:type="gramEnd"/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дополнительную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плату.</w:t>
      </w:r>
    </w:p>
    <w:p w14:paraId="46C86BFA" w14:textId="5A2BA4B2" w:rsidR="007F433D" w:rsidRPr="007F433D" w:rsidRDefault="007F433D" w:rsidP="007F4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5. Обратите 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>внимание: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дети в возрасте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0 - 6 </w:t>
      </w:r>
      <w:proofErr w:type="gramStart"/>
      <w:r w:rsidRPr="007F433D">
        <w:rPr>
          <w:rFonts w:ascii="Arial" w:hAnsi="Arial" w:cs="Arial"/>
          <w:color w:val="000000"/>
          <w:sz w:val="20"/>
          <w:szCs w:val="20"/>
          <w:lang w:val="ru-RU"/>
        </w:rPr>
        <w:t>лет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по</w:t>
      </w:r>
      <w:proofErr w:type="gramEnd"/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закону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обязаны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сидеть в детском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кресле .добавка за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детское кресло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35$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br/>
        <w:t>6. Компания оставляет за собою право изменить цены, поставив в известность партнеров, в случае изменения курса доллара или</w:t>
      </w:r>
    </w:p>
    <w:p w14:paraId="11E33E20" w14:textId="77777777" w:rsidR="007F433D" w:rsidRPr="007F433D" w:rsidRDefault="007F433D" w:rsidP="007F43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7F433D">
        <w:rPr>
          <w:rFonts w:ascii="Arial" w:hAnsi="Arial" w:cs="Arial"/>
          <w:color w:val="000000"/>
          <w:sz w:val="20"/>
          <w:szCs w:val="20"/>
        </w:rPr>
        <w:t> </w:t>
      </w:r>
      <w:r w:rsidRPr="007F433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F433D">
        <w:rPr>
          <w:rFonts w:ascii="Arial" w:hAnsi="Arial" w:cs="Arial"/>
          <w:color w:val="000000"/>
          <w:sz w:val="20"/>
          <w:szCs w:val="20"/>
        </w:rPr>
        <w:t>существенных</w:t>
      </w:r>
      <w:proofErr w:type="spellEnd"/>
      <w:r w:rsidRPr="007F43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433D">
        <w:rPr>
          <w:rFonts w:ascii="Arial" w:hAnsi="Arial" w:cs="Arial"/>
          <w:color w:val="000000"/>
          <w:sz w:val="20"/>
          <w:szCs w:val="20"/>
        </w:rPr>
        <w:t>изменении</w:t>
      </w:r>
      <w:proofErr w:type="spellEnd"/>
      <w:r w:rsidRPr="007F43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433D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7F43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433D">
        <w:rPr>
          <w:rFonts w:ascii="Arial" w:hAnsi="Arial" w:cs="Arial"/>
          <w:color w:val="000000"/>
          <w:sz w:val="20"/>
          <w:szCs w:val="20"/>
        </w:rPr>
        <w:t>рынке</w:t>
      </w:r>
      <w:proofErr w:type="spellEnd"/>
      <w:r w:rsidRPr="007F43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F433D">
        <w:rPr>
          <w:rFonts w:ascii="Arial" w:hAnsi="Arial" w:cs="Arial"/>
          <w:color w:val="000000"/>
          <w:sz w:val="20"/>
          <w:szCs w:val="20"/>
        </w:rPr>
        <w:t>Израиля</w:t>
      </w:r>
      <w:proofErr w:type="spellEnd"/>
    </w:p>
    <w:p w14:paraId="5FBEF0AF" w14:textId="66344D0F" w:rsidR="00441F46" w:rsidRPr="00441F46" w:rsidRDefault="00441F46" w:rsidP="007F433D">
      <w:pPr>
        <w:tabs>
          <w:tab w:val="left" w:pos="9271"/>
        </w:tabs>
        <w:rPr>
          <w:rFonts w:hint="cs"/>
          <w:rtl/>
        </w:rPr>
      </w:pPr>
    </w:p>
    <w:sectPr w:rsidR="00441F46" w:rsidRPr="00441F46" w:rsidSect="00BF642F">
      <w:pgSz w:w="16838" w:h="11906" w:orient="landscape"/>
      <w:pgMar w:top="142" w:right="536" w:bottom="142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5AF6" w14:textId="77777777" w:rsidR="0049534A" w:rsidRDefault="0049534A" w:rsidP="00EB7728">
      <w:pPr>
        <w:spacing w:after="0" w:line="240" w:lineRule="auto"/>
      </w:pPr>
      <w:r>
        <w:separator/>
      </w:r>
    </w:p>
  </w:endnote>
  <w:endnote w:type="continuationSeparator" w:id="0">
    <w:p w14:paraId="1B016881" w14:textId="77777777" w:rsidR="0049534A" w:rsidRDefault="0049534A" w:rsidP="00EB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2E0E" w14:textId="77777777" w:rsidR="0049534A" w:rsidRDefault="0049534A" w:rsidP="00EB7728">
      <w:pPr>
        <w:spacing w:after="0" w:line="240" w:lineRule="auto"/>
      </w:pPr>
      <w:r>
        <w:separator/>
      </w:r>
    </w:p>
  </w:footnote>
  <w:footnote w:type="continuationSeparator" w:id="0">
    <w:p w14:paraId="7B9EBC59" w14:textId="77777777" w:rsidR="0049534A" w:rsidRDefault="0049534A" w:rsidP="00EB7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A9"/>
    <w:rsid w:val="00225AEE"/>
    <w:rsid w:val="00250F5B"/>
    <w:rsid w:val="00333265"/>
    <w:rsid w:val="00441F46"/>
    <w:rsid w:val="0049534A"/>
    <w:rsid w:val="00666C8F"/>
    <w:rsid w:val="007F433D"/>
    <w:rsid w:val="00AB1FA9"/>
    <w:rsid w:val="00AC0593"/>
    <w:rsid w:val="00BF642F"/>
    <w:rsid w:val="00C70270"/>
    <w:rsid w:val="00D74813"/>
    <w:rsid w:val="00EA3E9E"/>
    <w:rsid w:val="00E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EF293"/>
  <w15:chartTrackingRefBased/>
  <w15:docId w15:val="{12FEF139-5815-4884-9D2C-0EF7E419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C0593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B7728"/>
  </w:style>
  <w:style w:type="paragraph" w:styleId="a7">
    <w:name w:val="footer"/>
    <w:basedOn w:val="a"/>
    <w:link w:val="a8"/>
    <w:uiPriority w:val="99"/>
    <w:unhideWhenUsed/>
    <w:rsid w:val="00EB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B7728"/>
  </w:style>
  <w:style w:type="paragraph" w:styleId="NormalWeb">
    <w:name w:val="Normal (Web)"/>
    <w:basedOn w:val="a"/>
    <w:uiPriority w:val="99"/>
    <w:semiHidden/>
    <w:unhideWhenUsed/>
    <w:rsid w:val="007F43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4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FB60-4ABC-47BE-AA5B-80DCC710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ana-rubin</cp:lastModifiedBy>
  <cp:revision>9</cp:revision>
  <cp:lastPrinted>2020-01-27T12:27:00Z</cp:lastPrinted>
  <dcterms:created xsi:type="dcterms:W3CDTF">2022-01-12T16:24:00Z</dcterms:created>
  <dcterms:modified xsi:type="dcterms:W3CDTF">2022-01-12T17:04:00Z</dcterms:modified>
</cp:coreProperties>
</file>